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AC" w:rsidRPr="00697CCB" w:rsidRDefault="002A69AC" w:rsidP="002A69AC">
      <w:pPr>
        <w:ind w:left="-480" w:right="321" w:firstLine="600"/>
        <w:jc w:val="center"/>
        <w:rPr>
          <w:rFonts w:ascii="Times New Roman" w:hAnsi="Times New Roman" w:cs="Times New Roman"/>
          <w:b/>
          <w:bCs/>
          <w:color w:val="003366"/>
          <w:sz w:val="52"/>
          <w:szCs w:val="52"/>
        </w:rPr>
      </w:pPr>
      <w:r w:rsidRPr="00697CCB">
        <w:rPr>
          <w:rFonts w:ascii="Times New Roman" w:hAnsi="Times New Roman" w:cs="Times New Roman"/>
          <w:b/>
          <w:bCs/>
          <w:color w:val="003366"/>
          <w:sz w:val="52"/>
          <w:szCs w:val="52"/>
        </w:rPr>
        <w:t>Памятка</w:t>
      </w:r>
    </w:p>
    <w:p w:rsidR="00DD2060" w:rsidRPr="00DD2060" w:rsidRDefault="002A69AC" w:rsidP="00DD2060">
      <w:pPr>
        <w:ind w:left="-480" w:right="321" w:firstLine="600"/>
        <w:jc w:val="center"/>
        <w:rPr>
          <w:rStyle w:val="apple-converted-space"/>
          <w:rFonts w:ascii="Times New Roman" w:hAnsi="Times New Roman" w:cs="Times New Roman"/>
          <w:b/>
          <w:bCs/>
          <w:color w:val="003366"/>
          <w:sz w:val="48"/>
          <w:szCs w:val="48"/>
        </w:rPr>
      </w:pPr>
      <w:r w:rsidRPr="007441CF">
        <w:rPr>
          <w:rFonts w:ascii="Times New Roman" w:hAnsi="Times New Roman" w:cs="Times New Roman"/>
          <w:b/>
          <w:bCs/>
          <w:color w:val="003366"/>
          <w:sz w:val="48"/>
          <w:szCs w:val="48"/>
        </w:rPr>
        <w:t>Осторожно, змеи!</w:t>
      </w:r>
    </w:p>
    <w:p w:rsidR="00697CCB" w:rsidRPr="00697CCB" w:rsidRDefault="00DD2060" w:rsidP="00360B84">
      <w:pPr>
        <w:pStyle w:val="a5"/>
        <w:shd w:val="clear" w:color="auto" w:fill="FFFFFF"/>
        <w:spacing w:before="0" w:beforeAutospacing="0" w:after="0" w:afterAutospacing="0" w:line="270" w:lineRule="atLeast"/>
        <w:ind w:left="-567" w:firstLine="567"/>
        <w:rPr>
          <w:rStyle w:val="apple-converted-space"/>
          <w:sz w:val="26"/>
          <w:szCs w:val="26"/>
          <w:shd w:val="clear" w:color="auto" w:fill="FFFFFF"/>
        </w:rPr>
      </w:pPr>
      <w:r w:rsidRPr="00697CCB">
        <w:rPr>
          <w:rStyle w:val="apple-converted-space"/>
          <w:sz w:val="26"/>
          <w:szCs w:val="26"/>
          <w:shd w:val="clear" w:color="auto" w:fill="FFFFFF"/>
        </w:rPr>
        <w:t xml:space="preserve">В последнее время участились случаи  нападения змей на людей. </w:t>
      </w:r>
    </w:p>
    <w:p w:rsidR="002A69AC" w:rsidRPr="00697CCB" w:rsidRDefault="00360B84" w:rsidP="00360B84">
      <w:pPr>
        <w:pStyle w:val="a5"/>
        <w:shd w:val="clear" w:color="auto" w:fill="FFFFFF"/>
        <w:spacing w:before="0" w:beforeAutospacing="0" w:after="0" w:afterAutospacing="0" w:line="270" w:lineRule="atLeast"/>
        <w:ind w:left="-567" w:firstLine="567"/>
        <w:rPr>
          <w:sz w:val="26"/>
          <w:szCs w:val="26"/>
        </w:rPr>
      </w:pPr>
      <w:r w:rsidRPr="00697CCB">
        <w:rPr>
          <w:sz w:val="26"/>
          <w:szCs w:val="26"/>
          <w:shd w:val="clear" w:color="auto" w:fill="FFFFFF"/>
        </w:rPr>
        <w:t xml:space="preserve"> </w:t>
      </w:r>
      <w:r w:rsidR="002A69AC" w:rsidRPr="00697CCB">
        <w:rPr>
          <w:sz w:val="26"/>
          <w:szCs w:val="26"/>
        </w:rPr>
        <w:t>Поэтому</w:t>
      </w:r>
      <w:r w:rsidR="00DD2060" w:rsidRPr="00697CCB">
        <w:rPr>
          <w:sz w:val="26"/>
          <w:szCs w:val="26"/>
          <w:shd w:val="clear" w:color="auto" w:fill="FFFFFF"/>
        </w:rPr>
        <w:t xml:space="preserve"> собираясь в лес, лучше всего надеть резиновые сапоги и плотные брюки. </w:t>
      </w:r>
      <w:r w:rsidR="002A69AC" w:rsidRPr="00697CCB">
        <w:rPr>
          <w:sz w:val="26"/>
          <w:szCs w:val="26"/>
        </w:rPr>
        <w:t>Наиболее вероятна встреча со змеей в утренние и вечерние часы.</w:t>
      </w:r>
      <w:r w:rsidR="00697CCB" w:rsidRPr="00697C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697CCB" w:rsidRPr="00697CCB">
        <w:rPr>
          <w:color w:val="000000"/>
          <w:sz w:val="26"/>
          <w:szCs w:val="26"/>
          <w:shd w:val="clear" w:color="auto" w:fill="FFFFFF"/>
        </w:rPr>
        <w:t>Если вы неожиданно заметили ползущую змею, замрите, дайте ей возможность уйти.</w:t>
      </w:r>
    </w:p>
    <w:p w:rsidR="002A69AC" w:rsidRPr="00697CCB" w:rsidRDefault="002A69AC" w:rsidP="00360B84">
      <w:pPr>
        <w:pStyle w:val="a5"/>
        <w:shd w:val="clear" w:color="auto" w:fill="FFFFFF"/>
        <w:spacing w:before="0" w:beforeAutospacing="0" w:after="0" w:afterAutospacing="0" w:line="270" w:lineRule="atLeast"/>
        <w:ind w:left="-567" w:firstLine="567"/>
        <w:rPr>
          <w:sz w:val="26"/>
          <w:szCs w:val="26"/>
        </w:rPr>
      </w:pPr>
      <w:r w:rsidRPr="00697CCB">
        <w:rPr>
          <w:sz w:val="26"/>
          <w:szCs w:val="26"/>
        </w:rPr>
        <w:t>Главное правило при встрече со змеей – не пытаться ее поймать, криком змею не напугать, так как она не слышит, бить палкой ее не стоит – лучше всего у</w:t>
      </w:r>
      <w:r w:rsidR="00697CCB" w:rsidRPr="00697CCB">
        <w:rPr>
          <w:sz w:val="26"/>
          <w:szCs w:val="26"/>
        </w:rPr>
        <w:t>йти</w:t>
      </w:r>
      <w:r w:rsidRPr="00697CCB">
        <w:rPr>
          <w:sz w:val="26"/>
          <w:szCs w:val="26"/>
        </w:rPr>
        <w:t xml:space="preserve"> с этого места.</w:t>
      </w:r>
    </w:p>
    <w:p w:rsidR="00702F9E" w:rsidRPr="00360B84" w:rsidRDefault="00702F9E" w:rsidP="00360B84">
      <w:pPr>
        <w:shd w:val="clear" w:color="auto" w:fill="FFFFFF"/>
        <w:spacing w:after="0" w:line="306" w:lineRule="atLeast"/>
        <w:ind w:left="-567" w:firstLine="567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0B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Первая помощь при укусе змеи</w:t>
      </w:r>
    </w:p>
    <w:p w:rsidR="00702F9E" w:rsidRPr="00697CCB" w:rsidRDefault="00697CCB" w:rsidP="00360B8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36" w:after="36" w:line="306" w:lineRule="atLeast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posOffset>2501265</wp:posOffset>
            </wp:positionH>
            <wp:positionV relativeFrom="line">
              <wp:posOffset>169545</wp:posOffset>
            </wp:positionV>
            <wp:extent cx="3480435" cy="2409825"/>
            <wp:effectExtent l="19050" t="0" r="5715" b="0"/>
            <wp:wrapSquare wrapText="bothSides"/>
            <wp:docPr id="2" name="Рисунок 2" descr="Памятка школьникам - Если Вас укусила зме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школьникам - Если Вас укусила зме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7CCB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Уложите пострадавшего в тень, чтобы голова была ниже уровня тела.</w:t>
      </w:r>
    </w:p>
    <w:p w:rsidR="00702F9E" w:rsidRPr="00360B84" w:rsidRDefault="00702F9E" w:rsidP="00360B8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36" w:after="36" w:line="306" w:lineRule="atLeast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B8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незамедлительно приступите к отсасыванию яда из ранки укуса</w:t>
      </w:r>
      <w:r w:rsidR="004709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2F9E" w:rsidRPr="00360B84" w:rsidRDefault="00702F9E" w:rsidP="00360B84">
      <w:pPr>
        <w:shd w:val="clear" w:color="auto" w:fill="FFFFFF"/>
        <w:spacing w:before="144" w:after="288" w:line="306" w:lineRule="atLeast"/>
        <w:ind w:left="-567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B8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Внимание! При наличии ранки во рту или кариозных зубов отсасывание яда невозможно</w:t>
      </w:r>
      <w:r w:rsidRPr="00360B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2F9E" w:rsidRPr="007441CF" w:rsidRDefault="0047092F" w:rsidP="00360B8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6" w:after="36" w:line="306" w:lineRule="atLeast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7441CF" w:rsidRPr="007441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езамедлительно отсосите яд из ранки. </w:t>
      </w:r>
      <w:r w:rsidR="00702F9E" w:rsidRPr="007441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укусе в руку отсасывание может проводить сам пострадавший;</w:t>
      </w:r>
    </w:p>
    <w:p w:rsidR="00702F9E" w:rsidRPr="007441CF" w:rsidRDefault="00702F9E" w:rsidP="00360B8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6" w:after="36" w:line="306" w:lineRule="atLeast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придайте неподвижность пораженной конечности (наложением шины и др.) для уменьшения поступления яда в лимфатическую систему;</w:t>
      </w:r>
    </w:p>
    <w:p w:rsidR="00702F9E" w:rsidRPr="00697CCB" w:rsidRDefault="00697CCB" w:rsidP="00360B8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6" w:after="36" w:line="306" w:lineRule="atLeast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7C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дайте пострадавшему обильное питье, лучше крепкий чай</w:t>
      </w:r>
      <w:r w:rsidR="00702F9E" w:rsidRPr="00697CC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02F9E" w:rsidRPr="007441CF" w:rsidRDefault="007441CF" w:rsidP="00360B8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6" w:after="36" w:line="306" w:lineRule="atLeast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CF">
        <w:rPr>
          <w:rFonts w:ascii="Times New Roman" w:hAnsi="Times New Roman" w:cs="Times New Roman"/>
          <w:sz w:val="26"/>
          <w:szCs w:val="26"/>
          <w:shd w:val="clear" w:color="auto" w:fill="FFFFFF"/>
        </w:rPr>
        <w:t>обработайте ранку от укуса  йодом или перекисью водорода и забинтуйте, можно приложить холод</w:t>
      </w:r>
      <w:r w:rsidR="00702F9E" w:rsidRPr="007441C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02F9E" w:rsidRPr="007441CF" w:rsidRDefault="00360B84" w:rsidP="00360B8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36" w:after="36" w:line="306" w:lineRule="atLeast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1CF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постарайтесь немедленно доставить пострадавшего в ближайшее медицинское учреждение.</w:t>
      </w:r>
    </w:p>
    <w:p w:rsidR="002A69AC" w:rsidRPr="00360B84" w:rsidRDefault="002A69AC" w:rsidP="00360B84">
      <w:pPr>
        <w:shd w:val="clear" w:color="auto" w:fill="FFFFFF"/>
        <w:spacing w:after="0" w:line="306" w:lineRule="atLeast"/>
        <w:ind w:left="-567" w:firstLine="567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2F9E" w:rsidRDefault="00702F9E" w:rsidP="00360B84">
      <w:pPr>
        <w:shd w:val="clear" w:color="auto" w:fill="FFFFFF"/>
        <w:spacing w:after="0" w:line="306" w:lineRule="atLeast"/>
        <w:ind w:left="-567" w:firstLine="567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0B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Категорически пр</w:t>
      </w:r>
      <w:r w:rsidR="00360B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отивопоказано наложение жгута!</w:t>
      </w:r>
    </w:p>
    <w:p w:rsidR="00360B84" w:rsidRPr="00360B84" w:rsidRDefault="00360B84" w:rsidP="00360B84">
      <w:pPr>
        <w:shd w:val="clear" w:color="auto" w:fill="FFFFFF"/>
        <w:spacing w:after="0" w:line="306" w:lineRule="atLeast"/>
        <w:ind w:left="-567" w:firstLine="567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69AC" w:rsidRPr="00360B84" w:rsidRDefault="00702F9E" w:rsidP="00360B84">
      <w:pPr>
        <w:shd w:val="clear" w:color="auto" w:fill="FFFFFF"/>
        <w:spacing w:after="0" w:line="306" w:lineRule="atLeast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B8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Нежелательны разрезы в области укуса, так как они приводят к образованию долго незаживающих язв и способствуют попаданию вторичной инфекции.</w:t>
      </w:r>
    </w:p>
    <w:p w:rsidR="00360B84" w:rsidRDefault="00360B84" w:rsidP="00360B8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97CCB" w:rsidRDefault="00697CCB" w:rsidP="00360B8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A69AC" w:rsidRPr="00697CCB" w:rsidRDefault="002A69AC" w:rsidP="00360B8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97CCB">
        <w:rPr>
          <w:rFonts w:ascii="Times New Roman" w:hAnsi="Times New Roman" w:cs="Times New Roman"/>
          <w:b/>
          <w:bCs/>
          <w:sz w:val="32"/>
          <w:szCs w:val="32"/>
        </w:rPr>
        <w:t xml:space="preserve">Телефон </w:t>
      </w:r>
      <w:r w:rsidRPr="00697CCB">
        <w:rPr>
          <w:rFonts w:ascii="Times New Roman" w:hAnsi="Times New Roman" w:cs="Times New Roman"/>
          <w:b/>
          <w:bCs/>
          <w:caps/>
          <w:sz w:val="32"/>
          <w:szCs w:val="32"/>
        </w:rPr>
        <w:t>службы спасения</w:t>
      </w:r>
      <w:r w:rsidRPr="00697CCB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D5638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697CCB">
        <w:rPr>
          <w:rFonts w:ascii="Times New Roman" w:hAnsi="Times New Roman" w:cs="Times New Roman"/>
          <w:b/>
          <w:bCs/>
          <w:sz w:val="32"/>
          <w:szCs w:val="32"/>
        </w:rPr>
        <w:t>01</w:t>
      </w:r>
      <w:r w:rsidR="00360B84" w:rsidRPr="00697CCB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697CCB">
        <w:rPr>
          <w:rFonts w:ascii="Times New Roman" w:hAnsi="Times New Roman" w:cs="Times New Roman"/>
          <w:b/>
          <w:bCs/>
          <w:sz w:val="32"/>
          <w:szCs w:val="32"/>
        </w:rPr>
        <w:t xml:space="preserve">  112</w:t>
      </w:r>
    </w:p>
    <w:p w:rsidR="00360B84" w:rsidRDefault="00360B84" w:rsidP="00360B84">
      <w:pPr>
        <w:spacing w:after="0" w:line="240" w:lineRule="auto"/>
        <w:ind w:left="-567" w:firstLine="567"/>
        <w:jc w:val="both"/>
        <w:rPr>
          <w:b/>
          <w:bCs/>
          <w:sz w:val="32"/>
          <w:szCs w:val="32"/>
        </w:rPr>
      </w:pPr>
    </w:p>
    <w:p w:rsidR="00697CCB" w:rsidRDefault="00697CCB" w:rsidP="00360B84">
      <w:pPr>
        <w:spacing w:after="0" w:line="240" w:lineRule="auto"/>
        <w:ind w:left="-567" w:firstLine="567"/>
        <w:jc w:val="both"/>
        <w:rPr>
          <w:b/>
          <w:bCs/>
          <w:sz w:val="32"/>
          <w:szCs w:val="32"/>
        </w:rPr>
      </w:pPr>
    </w:p>
    <w:p w:rsidR="00E16E8A" w:rsidRDefault="002A69AC" w:rsidP="00360B84">
      <w:pPr>
        <w:ind w:left="-567" w:right="-278" w:firstLine="567"/>
      </w:pPr>
      <w:r w:rsidRPr="002A69AC">
        <w:rPr>
          <w:rFonts w:ascii="Times New Roman" w:hAnsi="Times New Roman" w:cs="Times New Roman"/>
          <w:i/>
          <w:sz w:val="18"/>
          <w:szCs w:val="18"/>
        </w:rPr>
        <w:t>Макет памятки разработан на курсах гражданской обороны МКУ «Управление  по делам ГО и ЧС города Кургана»</w:t>
      </w:r>
      <w:r w:rsidR="00360B84">
        <w:t xml:space="preserve"> </w:t>
      </w:r>
    </w:p>
    <w:sectPr w:rsidR="00E16E8A" w:rsidSect="002A69AC">
      <w:pgSz w:w="11906" w:h="16838"/>
      <w:pgMar w:top="1134" w:right="850" w:bottom="709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2B8A"/>
    <w:multiLevelType w:val="hybridMultilevel"/>
    <w:tmpl w:val="0778F532"/>
    <w:lvl w:ilvl="0" w:tplc="0358B75E">
      <w:start w:val="1"/>
      <w:numFmt w:val="bullet"/>
      <w:lvlText w:val="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72"/>
        <w:szCs w:val="7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F5E8E"/>
    <w:multiLevelType w:val="hybridMultilevel"/>
    <w:tmpl w:val="75AE20B8"/>
    <w:lvl w:ilvl="0" w:tplc="0358B75E">
      <w:start w:val="1"/>
      <w:numFmt w:val="bullet"/>
      <w:lvlText w:val="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72"/>
        <w:szCs w:val="7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67B58"/>
    <w:multiLevelType w:val="multilevel"/>
    <w:tmpl w:val="4CAA7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007927"/>
    <w:multiLevelType w:val="multilevel"/>
    <w:tmpl w:val="DBBEB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F9E"/>
    <w:rsid w:val="00223B1B"/>
    <w:rsid w:val="002A69AC"/>
    <w:rsid w:val="00360B84"/>
    <w:rsid w:val="0047092F"/>
    <w:rsid w:val="00497F27"/>
    <w:rsid w:val="005039BE"/>
    <w:rsid w:val="00697CCB"/>
    <w:rsid w:val="00702F9E"/>
    <w:rsid w:val="007066DA"/>
    <w:rsid w:val="007441CF"/>
    <w:rsid w:val="007F4082"/>
    <w:rsid w:val="009B0885"/>
    <w:rsid w:val="00A942B6"/>
    <w:rsid w:val="00D56389"/>
    <w:rsid w:val="00DD2060"/>
    <w:rsid w:val="00E16E8A"/>
    <w:rsid w:val="00E3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8A"/>
  </w:style>
  <w:style w:type="paragraph" w:styleId="2">
    <w:name w:val="heading 2"/>
    <w:basedOn w:val="a"/>
    <w:link w:val="20"/>
    <w:uiPriority w:val="9"/>
    <w:qFormat/>
    <w:rsid w:val="00702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2F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F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02F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2F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0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02F9E"/>
    <w:rPr>
      <w:i/>
      <w:iCs/>
    </w:rPr>
  </w:style>
  <w:style w:type="character" w:customStyle="1" w:styleId="apple-converted-space">
    <w:name w:val="apple-converted-space"/>
    <w:basedOn w:val="a0"/>
    <w:rsid w:val="002A6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1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A995C-64E3-4623-A4C9-782A27CC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popova</cp:lastModifiedBy>
  <cp:revision>6</cp:revision>
  <dcterms:created xsi:type="dcterms:W3CDTF">2015-08-20T10:15:00Z</dcterms:created>
  <dcterms:modified xsi:type="dcterms:W3CDTF">2019-12-25T08:36:00Z</dcterms:modified>
</cp:coreProperties>
</file>